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2DF4" w14:textId="1007FA20" w:rsidR="00CB227E" w:rsidRPr="00CB227E" w:rsidRDefault="00CB227E" w:rsidP="00CB227E">
      <w:pPr>
        <w:pStyle w:val="Nagwek1"/>
        <w:rPr>
          <w:rFonts w:eastAsia="Times New Roman"/>
          <w:color w:val="auto"/>
          <w:lang w:eastAsia="pl-PL"/>
        </w:rPr>
      </w:pPr>
      <w:r w:rsidRPr="00CB227E">
        <w:rPr>
          <w:rFonts w:eastAsia="Times New Roman"/>
          <w:color w:val="auto"/>
          <w:lang w:eastAsia="pl-PL"/>
        </w:rPr>
        <w:t xml:space="preserve">Klauzula informacyjna dotycząca usługi e-Doręczeń i elektronicznej skrzynki podawczej </w:t>
      </w:r>
      <w:proofErr w:type="spellStart"/>
      <w:r w:rsidRPr="00CB227E">
        <w:rPr>
          <w:rFonts w:eastAsia="Times New Roman"/>
          <w:color w:val="auto"/>
          <w:lang w:eastAsia="pl-PL"/>
        </w:rPr>
        <w:t>ePUAP</w:t>
      </w:r>
      <w:proofErr w:type="spellEnd"/>
      <w:r w:rsidRPr="00CB227E">
        <w:rPr>
          <w:rFonts w:eastAsia="Times New Roman"/>
          <w:color w:val="auto"/>
          <w:lang w:eastAsia="pl-PL"/>
        </w:rPr>
        <w:t xml:space="preserve"> </w:t>
      </w:r>
    </w:p>
    <w:p w14:paraId="310D3DE6" w14:textId="1490D04F" w:rsidR="00CB227E" w:rsidRPr="00CB227E" w:rsidRDefault="00CB227E" w:rsidP="005E4AAC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Realizując obowiązek określony w art. 13 i 14 Rozporządzenia Parlamentu Europejskiego i Rady (UE) 2016/679 z dnia 27 kwietnia 2016 r. w sprawie ochrony osób fizycznych</w:t>
      </w: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>w związku z przetwarzaniem danych osobowych i w sprawie swobodnego przepływu takich danych oraz uchylenia dyrektywy 95/46/WE (ogólne rozporządzenie o ochronie danych – dalej RODO), informuję:</w:t>
      </w:r>
    </w:p>
    <w:p w14:paraId="640C70CD" w14:textId="31A5B760" w:rsidR="00CB227E" w:rsidRPr="005E4AAC" w:rsidRDefault="005E4AAC" w:rsidP="005E4AAC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5E4AAC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Administratorem danych osobowych jest: </w:t>
      </w:r>
      <w:r w:rsidRPr="005E4AAC">
        <w:rPr>
          <w:rFonts w:ascii="Calibri" w:hAnsi="Calibri" w:cs="Calibri"/>
          <w:sz w:val="24"/>
          <w:szCs w:val="24"/>
        </w:rPr>
        <w:t xml:space="preserve">Zespól Szkół Zawodowych </w:t>
      </w:r>
      <w:r w:rsidRPr="005E4AAC">
        <w:rPr>
          <w:rFonts w:ascii="Calibri" w:eastAsia="Times New Roman" w:hAnsi="Calibri" w:cs="Calibri"/>
          <w:sz w:val="24"/>
          <w:szCs w:val="24"/>
          <w:lang w:eastAsia="pl-PL"/>
        </w:rPr>
        <w:t xml:space="preserve">nr 1 im. Obrońców Westerplatte w Zduńskiej Woli reprezentowany przez Dyrektor Edytę </w:t>
      </w:r>
      <w:proofErr w:type="spellStart"/>
      <w:r w:rsidRPr="005E4AAC">
        <w:rPr>
          <w:rFonts w:ascii="Calibri" w:eastAsia="Times New Roman" w:hAnsi="Calibri" w:cs="Calibri"/>
          <w:sz w:val="24"/>
          <w:szCs w:val="24"/>
          <w:lang w:eastAsia="pl-PL"/>
        </w:rPr>
        <w:t>Mataśkę</w:t>
      </w:r>
      <w:proofErr w:type="spellEnd"/>
      <w:r w:rsidRPr="005E4AAC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5E4AAC">
        <w:rPr>
          <w:rFonts w:ascii="Calibri" w:hAnsi="Calibri" w:cs="Calibri"/>
          <w:sz w:val="24"/>
          <w:szCs w:val="24"/>
        </w:rPr>
        <w:t xml:space="preserve">Z Administratorem można skontaktować się listownie: 98-220 Zduńska Wola ul. Żeromskiego 10, e-mailowo: zsz1zdwola@wikom.pl oraz telefonicznie: </w:t>
      </w:r>
      <w:r w:rsidRPr="005E4AAC">
        <w:rPr>
          <w:rStyle w:val="Pogrubienie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43 823 30 61.</w:t>
      </w:r>
    </w:p>
    <w:p w14:paraId="4C5056EB" w14:textId="0F7E851F" w:rsidR="00CB227E" w:rsidRPr="005E4AAC" w:rsidRDefault="00CB227E" w:rsidP="005E4AAC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Inspektorem ochrony danych jest Pani </w:t>
      </w:r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Anna Becalik</w:t>
      </w: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mail:io</w:t>
      </w:r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d.oswiata@zdunska-wola.pl</w:t>
      </w:r>
      <w:r w:rsid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23452C" w14:textId="4D850022" w:rsidR="00CB227E" w:rsidRPr="005E4AAC" w:rsidRDefault="00CB227E" w:rsidP="005E4AAC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Pani/Pana dane osobowe przetwarzane będą w celu doręczania i odbierania korespondencji, z wykorzystaniem publicznej usługi rejestrowanego doręczania elektronicznego i publicznej usługi hybrydowej – zgodnie z ustawą z dnia 18 listopada 2020 r. o doręczeniach elektronicznych (Dz.U. 202</w:t>
      </w:r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poz. </w:t>
      </w:r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1045</w:t>
      </w: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zm.) oraz elektronicznej platformy usług administracji publicznej </w:t>
      </w:r>
      <w:proofErr w:type="spellStart"/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ePUAP</w:t>
      </w:r>
      <w:proofErr w:type="spellEnd"/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– zgodnie z ustawą z dnia 17 lutego 2005 r. o informatyzacji działalności podmiotów realizujących zadania publiczne oraz rozporządzeniem Ministra Cyfryzacji z dnia 5 października 2016 r. w sprawie zakresu i warunków korzystania z elektronicznej platformy usług administracji publicznej (Dz.U. z 20</w:t>
      </w:r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24</w:t>
      </w: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r. poz. </w:t>
      </w:r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1557 z </w:t>
      </w:r>
      <w:proofErr w:type="spellStart"/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5E4AA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01216D9F" w14:textId="77777777" w:rsidR="00CB227E" w:rsidRPr="005E4AAC" w:rsidRDefault="00CB227E" w:rsidP="005E4AAC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Pani/Pana dane osobowe przetwarzane będą na podstawie art. 6 ust. 1 lit c) RODO – wypełnienie obowiązku prawnego ciążącego na administratorze, w związku z przepisami ustawy z dnia 18 listopada 2020 r. o doręczeniach elektronicznych oraz ustawy z dnia 17 lutego 2005 r. o informatyzacji działalności podmiotów realizujących zadania publiczne oraz rozporządzenia Ministra Cyfryzacji z dnia 5 października 2016 r. w sprawie zakresu i warunków korzystania z elektronicznej platformy usług administracji publicznej.</w:t>
      </w:r>
    </w:p>
    <w:p w14:paraId="2CECDD10" w14:textId="77777777" w:rsidR="005E4AAC" w:rsidRDefault="005E4AAC" w:rsidP="005E4AAC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5E4AAC">
        <w:rPr>
          <w:rFonts w:ascii="Calibri" w:eastAsia="Times New Roman" w:hAnsi="Calibri" w:cs="Calibri"/>
          <w:sz w:val="24"/>
          <w:szCs w:val="24"/>
          <w:lang w:eastAsia="pl-PL"/>
        </w:rPr>
        <w:t>Dane osobowe będą przetwarzana przez okres niezbędny do realizacji wskazanego w pkt. 3 celu przetwarzania, w tym również obowiązku archiwizacyjnego wynikającego z przepisów prawa.</w:t>
      </w:r>
    </w:p>
    <w:p w14:paraId="7A772EEC" w14:textId="77777777" w:rsidR="00CB227E" w:rsidRPr="005E4AAC" w:rsidRDefault="00CB227E" w:rsidP="005E4AAC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>Pani/Pana dane osobowe będą udostępniane podmiotom pełniącym rolę Operatora wyznaczonego w rozumieniu przepisów ustawy o doręczeniach elektronicznych oraz w związku z przepisami ustawy z dnia 23 listopada 2012 roku Prawo Pocztowe, świadczącemu usługę rejestrowanego doręczenia elektronicznego oraz publiczną usługę hybrydową jak też organom uprawnionych do ich otrzymania na mocy przepisów prawa.</w:t>
      </w:r>
    </w:p>
    <w:p w14:paraId="494FFC7C" w14:textId="7ED79F43" w:rsidR="00CB227E" w:rsidRPr="004959D6" w:rsidRDefault="00CB227E" w:rsidP="005E4AAC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Przysługuje Pani/Panu prawo: dostępu do treści swoich danych osobowych oraz prawo do ich sprostowania, usunięcia, ograniczenia przetwarzania i prawo do wniesienia sprzeciwu.</w:t>
      </w:r>
    </w:p>
    <w:p w14:paraId="1C9603E1" w14:textId="77777777" w:rsidR="00CB227E" w:rsidRPr="004959D6" w:rsidRDefault="00CB227E" w:rsidP="004959D6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Gdy uzna Pani/Pan, iż przetwarzanie danych osobowych narusza przepisy RODO, ma Pani/Pan prawo wniesienia skargi do Prezesa Urzędu Ochrony Danych Osobowych ul. Stawki 2, 00-193 Warszawa, bądź droga elektroniczną poprzez stronę </w:t>
      </w:r>
      <w:hyperlink r:id="rId5" w:tooltip="Adres strony internetowej UODO - kontakt" w:history="1">
        <w:r w:rsidRPr="00CB227E">
          <w:rPr>
            <w:rFonts w:ascii="Calibri" w:eastAsia="Times New Roman" w:hAnsi="Calibri" w:cs="Calibri"/>
            <w:color w:val="C00000"/>
            <w:kern w:val="0"/>
            <w:sz w:val="24"/>
            <w:szCs w:val="24"/>
            <w:u w:val="single"/>
            <w:lang w:eastAsia="pl-PL"/>
            <w14:ligatures w14:val="none"/>
          </w:rPr>
          <w:t>https://uodo.gov.pl/pl//p/kontakt</w:t>
        </w:r>
      </w:hyperlink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21F989E" w14:textId="77777777" w:rsidR="00CB227E" w:rsidRPr="004959D6" w:rsidRDefault="00CB227E" w:rsidP="004959D6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Pani/Pana dane nie będą podlegały zautomatyzowanemu podejmowaniu decyzji, w tym profilowaniu.</w:t>
      </w:r>
    </w:p>
    <w:p w14:paraId="512EC2FC" w14:textId="39AD5BF6" w:rsidR="00CB227E" w:rsidRPr="004959D6" w:rsidRDefault="00CB227E" w:rsidP="004959D6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Pani/Pana dane osobowe nie będą przekazywane do państwa trzeciego/organizacji międzynarodowej.</w:t>
      </w:r>
    </w:p>
    <w:p w14:paraId="7FFC6B4C" w14:textId="77777777" w:rsidR="00CB227E" w:rsidRPr="00CB227E" w:rsidRDefault="00CB227E" w:rsidP="004959D6">
      <w:pPr>
        <w:numPr>
          <w:ilvl w:val="0"/>
          <w:numId w:val="2"/>
        </w:numPr>
        <w:tabs>
          <w:tab w:val="num" w:pos="-851"/>
        </w:tabs>
        <w:spacing w:after="0" w:line="360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CB227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Uprzejmie informujemy, że Minister Cyfryzacji jest administratorem danych osobowych w związku z prowadzeniem bazy adresów elektronicznych wykorzystywanych przy realizacji usługi e-doręczenia.</w:t>
      </w:r>
    </w:p>
    <w:p w14:paraId="0ABAE243" w14:textId="77777777" w:rsidR="005A2457" w:rsidRPr="005E4AAC" w:rsidRDefault="005A2457" w:rsidP="005E4AAC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5A2457" w:rsidRPr="005E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377BF"/>
    <w:multiLevelType w:val="multilevel"/>
    <w:tmpl w:val="4308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8D"/>
    <w:rsid w:val="004959D6"/>
    <w:rsid w:val="0052711B"/>
    <w:rsid w:val="005A2457"/>
    <w:rsid w:val="005D364C"/>
    <w:rsid w:val="005E4AAC"/>
    <w:rsid w:val="006D0BA4"/>
    <w:rsid w:val="0086568D"/>
    <w:rsid w:val="00B310F4"/>
    <w:rsid w:val="00CB227E"/>
    <w:rsid w:val="00D2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A25"/>
  <w15:chartTrackingRefBased/>
  <w15:docId w15:val="{6F150797-DDC1-42D3-8063-3CD47CE4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5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5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5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5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5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56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6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6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6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56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56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5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5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5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56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56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56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5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56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568D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5E4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Becalik</dc:creator>
  <cp:keywords/>
  <dc:description/>
  <cp:lastModifiedBy>ASUS</cp:lastModifiedBy>
  <cp:revision>2</cp:revision>
  <dcterms:created xsi:type="dcterms:W3CDTF">2025-03-26T07:23:00Z</dcterms:created>
  <dcterms:modified xsi:type="dcterms:W3CDTF">2025-03-26T07:23:00Z</dcterms:modified>
</cp:coreProperties>
</file>